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本溪市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 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第二季度</w:t>
      </w: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行政执法决定信息公示汇总表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1.行政许可决定信息公示</w:t>
      </w:r>
    </w:p>
    <w:tbl>
      <w:tblPr>
        <w:tblStyle w:val="4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82"/>
        <w:gridCol w:w="1739"/>
        <w:gridCol w:w="1684"/>
        <w:gridCol w:w="1554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申请事由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许可机关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行政许可决定文书号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桓仁光远旅行社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李英喜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许可变更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本溪市文化旅游和广播电视局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本旅许准字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[2012]004号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辽宁逸清旅行社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周郅杰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旅行社设立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ahoma" w:hAnsi="Tahoma" w:eastAsia="微软雅黑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本溪市文化旅游和广播电视局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28"/>
                <w:szCs w:val="28"/>
                <w:shd w:val="clear" w:color="auto" w:fill="FFFFFF"/>
              </w:rPr>
              <w:t>本文旅许准字[2022]第001号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本溪享乐佳期旅行社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殷志强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旅行社变更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Tahoma" w:hAnsi="Tahoma" w:eastAsia="微软雅黑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本溪市文化旅游和广播电视局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444444"/>
                <w:sz w:val="28"/>
                <w:szCs w:val="28"/>
                <w:shd w:val="clear" w:color="auto" w:fill="FFFFFF"/>
              </w:rPr>
              <w:t>本文旅许准字[2020]第（008)号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2022.5.17</w:t>
            </w:r>
          </w:p>
        </w:tc>
      </w:tr>
    </w:tbl>
    <w:p/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负责人：孙标先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填表人：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孙标先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填表日期：2022.6.30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153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2021-04-01T10:53:00Z</dcterms:created>
  <dc:creator>Administrator</dc:creator>
  <cp:lastModifiedBy>市文化广电局办公室-吴迪</cp:lastModifiedBy>
  <dcterms:modified xsi:type="dcterms:W3CDTF">2022-06-30T06:30:19Z</dcterms:modified>
  <dc:title>本溪市文旅局 2022年第二季度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