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A1" w:rsidRDefault="00413AA1" w:rsidP="00413AA1">
      <w:pPr>
        <w:pStyle w:val="a3"/>
        <w:spacing w:beforeAutospacing="0" w:after="300" w:afterAutospacing="0" w:line="3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color w:val="333333"/>
          <w:sz w:val="52"/>
          <w:szCs w:val="52"/>
        </w:rPr>
        <w:t>202</w:t>
      </w:r>
      <w:r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3年市文旅局行政处罚信息公示</w:t>
      </w:r>
    </w:p>
    <w:p w:rsidR="00413AA1" w:rsidRDefault="00413AA1" w:rsidP="00413AA1">
      <w:pPr>
        <w:pStyle w:val="a3"/>
        <w:spacing w:beforeAutospacing="0" w:after="300" w:afterAutospacing="0" w:line="30" w:lineRule="atLeas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（第三季度）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917"/>
        <w:gridCol w:w="1435"/>
        <w:gridCol w:w="2135"/>
        <w:gridCol w:w="1920"/>
        <w:gridCol w:w="2117"/>
        <w:gridCol w:w="1434"/>
        <w:gridCol w:w="1487"/>
        <w:gridCol w:w="1468"/>
      </w:tblGrid>
      <w:tr w:rsidR="00413AA1" w:rsidTr="004F139D">
        <w:trPr>
          <w:trHeight w:val="888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处罚事由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处罚文号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处罚依据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处罚结果</w:t>
            </w: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处罚单位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处罚日期</w:t>
            </w:r>
          </w:p>
        </w:tc>
      </w:tr>
      <w:tr w:rsidR="00413AA1" w:rsidTr="004F139D">
        <w:trPr>
          <w:trHeight w:val="629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文化市场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0" w:afterAutospacing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黄东亮</w:t>
            </w: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jc w:val="center"/>
            </w:pPr>
            <w:r>
              <w:rPr>
                <w:rFonts w:hint="eastAsia"/>
              </w:rPr>
              <w:t>未经批准擅自从事出版物发行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（本）文综罚字（2013）F—000001号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13AA1" w:rsidRPr="00413AA1" w:rsidRDefault="00413AA1" w:rsidP="004F139D">
            <w:r>
              <w:rPr>
                <w:rFonts w:hint="eastAsia"/>
              </w:rPr>
              <w:t>《出版管理条例》第六十一条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13AA1" w:rsidRPr="00413AA1" w:rsidRDefault="00413AA1" w:rsidP="004F139D">
            <w:r>
              <w:rPr>
                <w:rFonts w:hint="eastAsia"/>
              </w:rPr>
              <w:t>没收非法出版物，并处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元罚款</w:t>
            </w: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13AA1" w:rsidRPr="00413AA1" w:rsidRDefault="00413AA1" w:rsidP="004F139D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2"/>
                <w:sz w:val="30"/>
                <w:szCs w:val="30"/>
              </w:rPr>
              <w:t>本溪市文化旅游和广播电视局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2023</w:t>
            </w:r>
          </w:p>
          <w:p w:rsidR="00413AA1" w:rsidRP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年7月11日</w:t>
            </w:r>
          </w:p>
        </w:tc>
      </w:tr>
      <w:tr w:rsidR="00413AA1" w:rsidTr="004F139D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13AA1" w:rsidTr="004F139D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13AA1" w:rsidTr="004F139D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13AA1" w:rsidTr="004F139D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413AA1" w:rsidRDefault="00413AA1" w:rsidP="00413AA1"/>
    <w:p w:rsidR="00413AA1" w:rsidRDefault="00413AA1" w:rsidP="00413AA1"/>
    <w:p w:rsidR="00EF5070" w:rsidRDefault="00EF5070"/>
    <w:sectPr w:rsidR="00EF5070">
      <w:pgSz w:w="16838" w:h="11906" w:orient="landscape"/>
      <w:pgMar w:top="993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Ubuntu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AA1"/>
    <w:rsid w:val="001C5DA9"/>
    <w:rsid w:val="00307ABC"/>
    <w:rsid w:val="003B3F8B"/>
    <w:rsid w:val="00413AA1"/>
    <w:rsid w:val="004E1E03"/>
    <w:rsid w:val="00551276"/>
    <w:rsid w:val="00562616"/>
    <w:rsid w:val="00804D7D"/>
    <w:rsid w:val="00A758AE"/>
    <w:rsid w:val="00B63DE6"/>
    <w:rsid w:val="00EF5070"/>
    <w:rsid w:val="00FB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3AA1"/>
    <w:pPr>
      <w:spacing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2023-07-17T06:13:00Z</dcterms:created>
  <dcterms:modified xsi:type="dcterms:W3CDTF">2023-07-17T06:21:00Z</dcterms:modified>
</cp:coreProperties>
</file>