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辽宁漱玉康源大药房连锁有限公司南芬翠海分店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辽CB4148372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辽宁漱玉康源大药房连锁有限公司南芬翠海分店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本溪市南芬区中心路翠海华庭103栋1-2门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质量负责人：陈伟霞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辽CB4145457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变更注册地址、经营范围、质量负责人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辽宁五洲通大药房连锁有限公司桓仁分店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本溪市桓仁满族自治县桓仁镇朝阳街06组16幢0单元4号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注册地址：本溪市桓仁满族自治县桓仁镇向阳街19组1幢0单元39号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经营范围：中成药、化学药制剂、抗生素、生化药品、生物制品（除疫苗、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除血液药品）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质量负责人：王红敏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辽CB4145361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辽宁天士力大药房连锁有限公司本溪德太分店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本溪市平山区解放南路54栋1至2层9号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质量负责人：孟妲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辽DB4148046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新增投资人、变更企业负责人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本溪满族自治县高官镇偏岭村天信大药房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本溪满族自治县高官镇偏岭村偏岭街68-1栋-1-3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新增投资人：刘春连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企业负责人：林森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辽CB4148199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变更注册地址、经营范围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辽宁德信行大药房有限公司本溪东明店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本溪市平山区中心街10组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注册地址：本溪市明山区唐家路23栋1层6门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（时间：2022.02.01－2022.02.28）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4A322D"/>
    <w:rsid w:val="567604E9"/>
    <w:rsid w:val="569121D0"/>
    <w:rsid w:val="56CB7FB6"/>
    <w:rsid w:val="571B1EA0"/>
    <w:rsid w:val="571C3A45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2022-02-28T06:06:03Z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C024B82A67E9485AB4F456A09390E708</vt:lpwstr>
  </property>
</Properties>
</file>